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Uproszczenie zapisów na dyżury wakacyjne w przedszkolach i oddziałach przedszkolnych</w:t>
      </w:r>
      <w:r>
        <w:rPr>
          <w:rFonts w:eastAsia="Times New Roman" w:cs="Arial" w:ascii="Arial" w:hAnsi="Arial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w szkołach </w:t>
      </w:r>
    </w:p>
    <w:p>
      <w:pPr>
        <w:pStyle w:val="Normal"/>
        <w:spacing w:before="0" w:after="0"/>
        <w:rPr>
          <w:rFonts w:ascii="Arial" w:hAnsi="Arial" w:cs="Arial"/>
          <w:color w:val="616161"/>
          <w:spacing w:val="-8"/>
          <w:sz w:val="27"/>
          <w:szCs w:val="27"/>
          <w:highlight w:val="white"/>
        </w:rPr>
      </w:pPr>
      <w:r>
        <w:rPr>
          <w:rFonts w:cs="Arial" w:ascii="Arial" w:hAnsi="Arial"/>
          <w:color w:val="616161"/>
          <w:spacing w:val="-8"/>
          <w:sz w:val="27"/>
          <w:szCs w:val="27"/>
          <w:shd w:fill="F4F4F4" w:val="clear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W obecnej sytuacji epidemiologicznej rodzice nie składają w placówkach wniosków </w:t>
        <w:br/>
        <w:t xml:space="preserve">o wydanie hasła dostępu do systemu zapisów na dyżur wakacyjny. W dniach 23 - 25 marca br. dyrektorzy przedszkoli i szkół przekażą rodzicom na adresy mailowe hasła dostępu. 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Rodzice dzieci biorących udział w </w:t>
      </w:r>
      <w:r>
        <w:rPr>
          <w:rFonts w:cs="Arial" w:ascii="Arial" w:hAnsi="Arial"/>
          <w:color w:val="000000" w:themeColor="text1"/>
          <w:u w:val="single"/>
        </w:rPr>
        <w:t>rekrutacji</w:t>
      </w:r>
      <w:r>
        <w:rPr>
          <w:rFonts w:cs="Arial" w:ascii="Arial" w:hAnsi="Arial"/>
          <w:color w:val="000000" w:themeColor="text1"/>
        </w:rPr>
        <w:t xml:space="preserve"> do przedszkoli/oddziałów przedszkolnych lub klas pierwszych na rok szkolny 2020/2021 korzystają z hasła nadanego w systemie elektronicznej rekrutacji.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color w:val="000000" w:themeColor="text1"/>
        </w:rPr>
      </w:pPr>
      <w:bookmarkStart w:id="0" w:name="_GoBack"/>
      <w:bookmarkStart w:id="1" w:name="_GoBack"/>
      <w:bookmarkEnd w:id="1"/>
      <w:r>
        <w:rPr>
          <w:rFonts w:cs="Arial" w:ascii="Arial" w:hAnsi="Arial"/>
          <w:color w:val="000000" w:themeColor="text1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Od 25 marca br. rodzice wypełniają wniosek na dyżur wakacyjny </w:t>
      </w:r>
      <w:r>
        <w:rPr>
          <w:rFonts w:cs="Arial" w:ascii="Arial" w:hAnsi="Arial"/>
          <w:color w:val="000000" w:themeColor="text1"/>
          <w:sz w:val="24"/>
          <w:szCs w:val="24"/>
          <w:u w:val="single"/>
        </w:rPr>
        <w:t>jedynie</w:t>
        <w:br/>
        <w:t>w elektronicznym systemie zapisów</w:t>
      </w:r>
      <w:r>
        <w:rPr>
          <w:rFonts w:cs="Arial" w:ascii="Arial" w:hAnsi="Arial"/>
          <w:color w:val="000000" w:themeColor="text1"/>
          <w:sz w:val="24"/>
          <w:szCs w:val="24"/>
        </w:rPr>
        <w:t>. Nie muszą dostarczać wersji papierowej wniosku do przedszkola/szkoły.</w:t>
      </w:r>
    </w:p>
    <w:p>
      <w:pPr>
        <w:pStyle w:val="Normal"/>
        <w:ind w:right="141" w:hanging="0"/>
        <w:jc w:val="both"/>
        <w:rPr/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pl-PL"/>
        </w:rPr>
        <w:t>Poniżej publikujemy zmodyfikowany harmonogram</w:t>
      </w:r>
      <w:r>
        <w:rPr>
          <w:rFonts w:cs="Arial" w:ascii="Arial" w:hAnsi="Arial"/>
          <w:sz w:val="24"/>
          <w:szCs w:val="24"/>
        </w:rPr>
        <w:t xml:space="preserve"> zapisów 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pl-PL"/>
        </w:rPr>
        <w:t>oraz</w:t>
      </w:r>
      <w:r>
        <w:rPr>
          <w:rFonts w:cs="Arial" w:ascii="Arial" w:hAnsi="Arial"/>
          <w:sz w:val="24"/>
          <w:szCs w:val="24"/>
        </w:rPr>
        <w:t xml:space="preserve"> zasady organizacji opieki wakacyjnej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cs="Arial" w:ascii="Arial" w:hAnsi="Arial"/>
          <w:sz w:val="24"/>
          <w:szCs w:val="24"/>
        </w:rPr>
        <w:t>w przedszkolach i oddziałach przedszkolnych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cs="Arial" w:ascii="Arial" w:hAnsi="Arial"/>
          <w:sz w:val="24"/>
          <w:szCs w:val="24"/>
        </w:rPr>
        <w:t>w szkołach</w:t>
        <w:br/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pl-PL"/>
        </w:rPr>
        <w:t xml:space="preserve">w okresie lipiec – sierpień 2020 r. </w:t>
      </w:r>
    </w:p>
    <w:p>
      <w:pPr>
        <w:pStyle w:val="Nagwek2"/>
        <w:tabs>
          <w:tab w:val="left" w:pos="1980" w:leader="none"/>
        </w:tabs>
        <w:jc w:val="center"/>
        <w:rPr/>
      </w:pPr>
      <w:r>
        <w:rPr>
          <w:sz w:val="28"/>
          <w:szCs w:val="28"/>
        </w:rPr>
        <w:br/>
        <w:br/>
        <w:br/>
        <w:t>Opieka wakacyjna w przedszkolach i oddziałach przedszkolnych prowadzonych przez m.st. Warszawę w 2020 r.</w:t>
        <w:br/>
        <w:t>harmonogram zapisów</w:t>
      </w:r>
    </w:p>
    <w:tbl>
      <w:tblPr>
        <w:tblW w:w="9895" w:type="dxa"/>
        <w:jc w:val="left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70"/>
        <w:gridCol w:w="2340"/>
        <w:gridCol w:w="1"/>
        <w:gridCol w:w="5216"/>
      </w:tblGrid>
      <w:tr>
        <w:trPr/>
        <w:tc>
          <w:tcPr>
            <w:tcW w:w="4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b/>
              </w:rPr>
              <w:t>Data</w:t>
            </w:r>
          </w:p>
        </w:tc>
        <w:tc>
          <w:tcPr>
            <w:tcW w:w="5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240"/>
              <w:jc w:val="center"/>
              <w:rPr/>
            </w:pPr>
            <w:r>
              <w:rPr>
                <w:rStyle w:val="Strong"/>
              </w:rPr>
              <w:t>Etap zapisów/czynność rodzica</w:t>
            </w:r>
          </w:p>
        </w:tc>
      </w:tr>
      <w:tr>
        <w:trPr>
          <w:trHeight w:val="336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od</w:t>
            </w:r>
          </w:p>
        </w:tc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52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Style w:val="Strong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rStyle w:val="Strong"/>
                <w:color w:val="000000"/>
                <w:sz w:val="22"/>
                <w:szCs w:val="22"/>
              </w:rPr>
              <w:t>23 marca</w:t>
            </w:r>
          </w:p>
          <w:p>
            <w:pPr>
              <w:pStyle w:val="Normal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rStyle w:val="Strong"/>
                <w:color w:val="000000"/>
                <w:sz w:val="22"/>
                <w:szCs w:val="22"/>
              </w:rPr>
              <w:t>25 marca</w:t>
            </w:r>
          </w:p>
          <w:p>
            <w:pPr>
              <w:pStyle w:val="Normal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color w:val="000000" w:themeColor="text1"/>
                <w:sz w:val="22"/>
                <w:szCs w:val="22"/>
              </w:rPr>
              <w:t xml:space="preserve">Przekazywanie przez dyrektorów haseł dostępu do konta </w:t>
              <w:br/>
              <w:t>w elektronicznym systemie zapisów</w:t>
            </w:r>
          </w:p>
        </w:tc>
      </w:tr>
      <w:tr>
        <w:trPr>
          <w:trHeight w:val="276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25 marca</w:t>
              <w:br/>
              <w:t>od godz. 9.00</w:t>
            </w:r>
          </w:p>
        </w:tc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t>7 kwietnia</w:t>
              <w:br/>
              <w:t>do godz. 24.00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Wypełnienie wniosku w systemie </w:t>
            </w:r>
          </w:p>
          <w:p>
            <w:pPr>
              <w:pStyle w:val="NormalWeb"/>
              <w:spacing w:beforeAutospacing="0" w:before="0" w:afterAutospacing="0" w:after="120"/>
              <w:jc w:val="both"/>
              <w:rPr/>
            </w:pPr>
            <w:r>
              <w:rPr>
                <w:b/>
                <w:color w:val="FF0000"/>
                <w:sz w:val="22"/>
                <w:szCs w:val="22"/>
              </w:rPr>
              <w:t>Rodzice nie muszą dostarczać wersji papierowej wniosku do przedszkola/szkoły.</w:t>
            </w:r>
          </w:p>
        </w:tc>
      </w:tr>
      <w:tr>
        <w:trPr>
          <w:trHeight w:val="559" w:hRule="atLeast"/>
        </w:trPr>
        <w:tc>
          <w:tcPr>
            <w:tcW w:w="4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Strong"/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Style w:val="Strong"/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rong"/>
                <w:color w:val="1F497D" w:themeColor="text2"/>
                <w:sz w:val="22"/>
                <w:szCs w:val="22"/>
              </w:rPr>
              <w:t>27 kwietnia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Style w:val="Strong"/>
                <w:color w:val="1F497D" w:themeColor="text2"/>
                <w:sz w:val="22"/>
                <w:szCs w:val="22"/>
              </w:rPr>
              <w:t>godz. 12.00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/>
            </w:pPr>
            <w:r>
              <w:rPr>
                <w:b/>
                <w:color w:val="1F497D" w:themeColor="text2"/>
                <w:sz w:val="22"/>
                <w:szCs w:val="22"/>
              </w:rPr>
              <w:t>Informacja o zakwalifikowaniu dziecka</w:t>
            </w:r>
          </w:p>
          <w:p>
            <w:pPr>
              <w:pStyle w:val="Normal"/>
              <w:spacing w:before="0" w:after="200"/>
              <w:rPr/>
            </w:pPr>
            <w:r>
              <w:rPr>
                <w:color w:val="000000" w:themeColor="text1"/>
                <w:sz w:val="22"/>
                <w:szCs w:val="22"/>
              </w:rPr>
              <w:t>Informacja będzie dostępna w elektronicznym systemie zapisów oraz przedszkolu/ szkole, do której dziecko zostanie zakwalifikowane. Informacja zostanie</w:t>
              <w:br/>
              <w:t>również przesłana rodzicom/ prawnym opiekunom</w:t>
              <w:br/>
              <w:t>na adresy e-mail.</w:t>
            </w:r>
          </w:p>
        </w:tc>
      </w:tr>
      <w:tr>
        <w:trPr>
          <w:trHeight w:val="432" w:hRule="atLeast"/>
        </w:trPr>
        <w:tc>
          <w:tcPr>
            <w:tcW w:w="2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Strong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rong"/>
                <w:color w:val="000000" w:themeColor="text1"/>
                <w:sz w:val="22"/>
                <w:szCs w:val="22"/>
              </w:rPr>
              <w:t>28 kwietnia</w:t>
            </w:r>
          </w:p>
          <w:p>
            <w:pPr>
              <w:pStyle w:val="Normal"/>
              <w:spacing w:before="0" w:after="20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Strong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Style w:val="Strong"/>
                <w:color w:val="000000" w:themeColor="text1"/>
                <w:sz w:val="22"/>
                <w:szCs w:val="22"/>
              </w:rPr>
              <w:t>11 maja</w:t>
            </w:r>
          </w:p>
        </w:tc>
        <w:tc>
          <w:tcPr>
            <w:tcW w:w="5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/>
            </w:pPr>
            <w:r>
              <w:rPr>
                <w:color w:val="000000" w:themeColor="text1"/>
                <w:sz w:val="22"/>
                <w:szCs w:val="22"/>
              </w:rPr>
              <w:t>Potwierdzenie korzystania z miejsca w przedszkolu /oddziale przedszkolnym, do którego dziecko zostało zakwalifikowane  – wniesienie opłaty za żywienie.</w:t>
            </w:r>
          </w:p>
        </w:tc>
      </w:tr>
      <w:tr>
        <w:trPr>
          <w:trHeight w:val="432" w:hRule="atLeast"/>
        </w:trPr>
        <w:tc>
          <w:tcPr>
            <w:tcW w:w="4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rStyle w:val="Strong"/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>
                <w:rStyle w:val="Strong"/>
                <w:color w:val="1F497D" w:themeColor="text2"/>
                <w:sz w:val="22"/>
                <w:szCs w:val="22"/>
              </w:rPr>
              <w:t>14 maja</w:t>
            </w:r>
          </w:p>
          <w:p>
            <w:pPr>
              <w:pStyle w:val="Normal"/>
              <w:jc w:val="center"/>
              <w:rPr/>
            </w:pPr>
            <w:r>
              <w:rPr>
                <w:rStyle w:val="Strong"/>
                <w:color w:val="1F497D" w:themeColor="text2"/>
                <w:sz w:val="22"/>
                <w:szCs w:val="22"/>
              </w:rPr>
              <w:t>godz. 12.00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/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>
            <w:pPr>
              <w:pStyle w:val="Normal"/>
              <w:spacing w:before="0" w:after="200"/>
              <w:rPr/>
            </w:pPr>
            <w:r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oraz przedszkolu/ szkole, do której dziecko zostanie przyjęte. </w:t>
            </w:r>
          </w:p>
        </w:tc>
      </w:tr>
      <w:tr>
        <w:trPr>
          <w:trHeight w:val="682" w:hRule="atLeast"/>
        </w:trPr>
        <w:tc>
          <w:tcPr>
            <w:tcW w:w="9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120" w:after="280"/>
              <w:ind w:right="119" w:hanging="0"/>
              <w:jc w:val="center"/>
              <w:rPr/>
            </w:pPr>
            <w:r>
              <w:rPr>
                <w:b/>
                <w:color w:val="000000" w:themeColor="text1"/>
                <w:sz w:val="22"/>
                <w:szCs w:val="22"/>
              </w:rPr>
              <w:t>Elektroniczne postępowanie uzupełniające</w:t>
            </w:r>
          </w:p>
        </w:tc>
      </w:tr>
      <w:tr>
        <w:trPr>
          <w:trHeight w:val="432" w:hRule="atLeast"/>
        </w:trPr>
        <w:tc>
          <w:tcPr>
            <w:tcW w:w="4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rStyle w:val="Strong"/>
                <w:color w:val="000000" w:themeColor="text1"/>
                <w:sz w:val="22"/>
                <w:szCs w:val="22"/>
              </w:rPr>
              <w:t>14 maja</w:t>
            </w:r>
          </w:p>
          <w:p>
            <w:pPr>
              <w:pStyle w:val="Normal"/>
              <w:spacing w:before="0" w:after="120"/>
              <w:jc w:val="center"/>
              <w:rPr/>
            </w:pPr>
            <w:r>
              <w:rPr>
                <w:rStyle w:val="Strong"/>
                <w:color w:val="000000" w:themeColor="text1"/>
                <w:sz w:val="22"/>
                <w:szCs w:val="22"/>
              </w:rPr>
              <w:t>godz. 13.00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120" w:after="280"/>
              <w:ind w:right="119" w:hanging="0"/>
              <w:rPr/>
            </w:pPr>
            <w:r>
              <w:rPr>
                <w:color w:val="000000" w:themeColor="text1"/>
                <w:sz w:val="22"/>
                <w:szCs w:val="22"/>
              </w:rPr>
              <w:t>Opublikowanie wykazu wolnych miejsc na stronie elektronicznego systemu zapisów.</w:t>
            </w:r>
          </w:p>
        </w:tc>
      </w:tr>
      <w:tr>
        <w:trPr>
          <w:trHeight w:val="897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14 maja</w:t>
              <w:br/>
              <w:t>od godz. 13.00</w:t>
            </w:r>
          </w:p>
        </w:tc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t>18 maja</w:t>
              <w:br/>
              <w:t>do godz. 24.00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b/>
                <w:color w:val="1F497D" w:themeColor="text2"/>
                <w:sz w:val="22"/>
                <w:szCs w:val="22"/>
              </w:rPr>
              <w:t>Wypełnienie wniosku w systemie</w:t>
            </w:r>
          </w:p>
          <w:p>
            <w:pPr>
              <w:pStyle w:val="Normal"/>
              <w:spacing w:before="120" w:after="120"/>
              <w:rPr/>
            </w:pPr>
            <w:r>
              <w:rPr>
                <w:b/>
                <w:color w:val="FF0000"/>
                <w:sz w:val="22"/>
                <w:szCs w:val="22"/>
              </w:rPr>
              <w:t>Rodzice nie muszą dostarczać wersji papierowej wniosku do przedszkola/szkoły.</w:t>
            </w:r>
          </w:p>
        </w:tc>
      </w:tr>
      <w:tr>
        <w:trPr>
          <w:trHeight w:val="542" w:hRule="atLeast"/>
        </w:trPr>
        <w:tc>
          <w:tcPr>
            <w:tcW w:w="4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rStyle w:val="Strong"/>
                <w:color w:val="1F497D" w:themeColor="text2"/>
                <w:sz w:val="22"/>
                <w:szCs w:val="22"/>
              </w:rPr>
              <w:t>25 maja</w:t>
            </w:r>
          </w:p>
          <w:p>
            <w:pPr>
              <w:pStyle w:val="Normal"/>
              <w:jc w:val="center"/>
              <w:rPr/>
            </w:pPr>
            <w:r>
              <w:rPr>
                <w:rStyle w:val="Strong"/>
                <w:color w:val="1F497D" w:themeColor="text2"/>
                <w:sz w:val="22"/>
                <w:szCs w:val="22"/>
              </w:rPr>
              <w:t>godz. 12.00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/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dziecka </w:t>
            </w:r>
          </w:p>
          <w:p>
            <w:pPr>
              <w:pStyle w:val="Normal"/>
              <w:spacing w:before="0" w:after="200"/>
              <w:rPr/>
            </w:pPr>
            <w:r>
              <w:rPr>
                <w:color w:val="000000" w:themeColor="text1"/>
                <w:sz w:val="22"/>
                <w:szCs w:val="22"/>
              </w:rPr>
              <w:t>Informacja będzie dostępna w elektronicznym systemie zapisów oraz przedszkolu/ szkole, do której dziecko zostanie zakwalifikowane. Informacja zostanie</w:t>
              <w:br/>
              <w:t>również przesłana rodzicom/ prawnym opiekunom</w:t>
              <w:br/>
              <w:t>na adresy e-mail.</w:t>
            </w:r>
          </w:p>
        </w:tc>
      </w:tr>
      <w:tr>
        <w:trPr>
          <w:trHeight w:val="392" w:hRule="atLeast"/>
        </w:trPr>
        <w:tc>
          <w:tcPr>
            <w:tcW w:w="2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Strong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rong"/>
                <w:color w:val="000000" w:themeColor="text1"/>
                <w:sz w:val="22"/>
                <w:szCs w:val="22"/>
              </w:rPr>
              <w:t>26 maja</w:t>
            </w:r>
          </w:p>
          <w:p>
            <w:pPr>
              <w:pStyle w:val="Normal"/>
              <w:spacing w:before="0" w:after="20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Strong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Style w:val="Strong"/>
                <w:color w:val="000000" w:themeColor="text1"/>
                <w:sz w:val="22"/>
                <w:szCs w:val="22"/>
              </w:rPr>
              <w:t>8 czerwca</w:t>
            </w:r>
          </w:p>
        </w:tc>
        <w:tc>
          <w:tcPr>
            <w:tcW w:w="5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/>
            </w:pPr>
            <w:r>
              <w:rPr>
                <w:color w:val="000000" w:themeColor="text1"/>
                <w:sz w:val="22"/>
                <w:szCs w:val="22"/>
              </w:rPr>
              <w:t>Potwierdzenie korzystania z miejsca w przedszkolu /oddziale przedszkolnym, do którego dziecko zostało zakwalifikowane  – wniesienie opłaty za żywienie.</w:t>
            </w:r>
          </w:p>
        </w:tc>
      </w:tr>
      <w:tr>
        <w:trPr>
          <w:trHeight w:val="392" w:hRule="atLeast"/>
        </w:trPr>
        <w:tc>
          <w:tcPr>
            <w:tcW w:w="4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rStyle w:val="Strong"/>
                <w:color w:val="1F497D" w:themeColor="text2"/>
                <w:sz w:val="22"/>
                <w:szCs w:val="22"/>
              </w:rPr>
              <w:br/>
              <w:t>12 czerwca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/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>
            <w:pPr>
              <w:pStyle w:val="Normal"/>
              <w:spacing w:before="0" w:after="200"/>
              <w:rPr/>
            </w:pPr>
            <w:r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oraz przedszkolu/ szkole, do której dziecko zostanie przyjęte. </w:t>
            </w:r>
          </w:p>
        </w:tc>
      </w:tr>
      <w:tr>
        <w:trPr>
          <w:trHeight w:val="392" w:hRule="atLeast"/>
        </w:trPr>
        <w:tc>
          <w:tcPr>
            <w:tcW w:w="4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rStyle w:val="Strong"/>
                <w:color w:val="000000" w:themeColor="text1"/>
                <w:sz w:val="22"/>
                <w:szCs w:val="22"/>
              </w:rPr>
              <w:t>15 czerwca</w:t>
            </w:r>
          </w:p>
          <w:p>
            <w:pPr>
              <w:pStyle w:val="Normal"/>
              <w:spacing w:before="0" w:after="120"/>
              <w:jc w:val="center"/>
              <w:rPr/>
            </w:pPr>
            <w:r>
              <w:rPr>
                <w:rStyle w:val="Strong"/>
                <w:color w:val="000000" w:themeColor="text1"/>
                <w:sz w:val="22"/>
                <w:szCs w:val="22"/>
              </w:rPr>
              <w:t>godz. 13.00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120" w:after="280"/>
              <w:ind w:right="119" w:hanging="0"/>
              <w:rPr/>
            </w:pPr>
            <w:r>
              <w:rPr>
                <w:color w:val="000000" w:themeColor="text1"/>
                <w:sz w:val="22"/>
                <w:szCs w:val="22"/>
              </w:rPr>
              <w:t xml:space="preserve">Aktualizacja wykazu wolnych miejsc na stronie elektronicznego systemu zapisów. </w:t>
              <w:br/>
              <w:t xml:space="preserve">Rodzice mogą bezpośrednio zgłosić się do dyżurującej placówki, która dysponuje wolnymi miejscami. 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Organizacja opieki wakacyjnej w przedszkolach i oddziałach przedszkolnych prowadzonych przez m.st. Warszawę w</w:t>
      </w:r>
      <w:r>
        <w:rPr>
          <w:b/>
          <w:color w:val="000000" w:themeColor="text1"/>
          <w:sz w:val="26"/>
          <w:szCs w:val="26"/>
        </w:rPr>
        <w:t xml:space="preserve"> 2020 r. 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Przedszkole/ oddział przedszkolny w szkole, jako placówka nieferyjna, funkcjonuje przez cały rok,z wyjątkiem przerw ustalonych przez organ prowadzący - </w:t>
      </w:r>
      <w:r>
        <w:rPr>
          <w:rFonts w:ascii="Times New Roman" w:hAnsi="Times New Roman"/>
          <w:i/>
          <w:sz w:val="24"/>
          <w:szCs w:val="24"/>
        </w:rPr>
        <w:t xml:space="preserve">§ 12 oraz </w:t>
      </w:r>
      <w:r>
        <w:rPr>
          <w:rFonts w:cs="Verdana" w:ascii="Times New Roman" w:hAnsi="Times New Roman"/>
          <w:bCs/>
          <w:i/>
          <w:sz w:val="24"/>
          <w:szCs w:val="24"/>
        </w:rPr>
        <w:t>§ 18</w:t>
      </w:r>
      <w:r>
        <w:rPr>
          <w:rFonts w:ascii="Times New Roman" w:hAnsi="Times New Roman"/>
          <w:i/>
          <w:sz w:val="24"/>
          <w:szCs w:val="24"/>
        </w:rPr>
        <w:t xml:space="preserve"> rozporządzenia Ministra Edukacji Narodowej z dnia 29 lutego 2019 r. w sprawie szczegółowej organizacji publicznych szkółi publicznych przedszkoli </w:t>
      </w:r>
      <w:r>
        <w:rPr>
          <w:rFonts w:ascii="Times New Roman" w:hAnsi="Times New Roman"/>
          <w:sz w:val="24"/>
          <w:szCs w:val="24"/>
        </w:rPr>
        <w:t>(Dz. U. poz. 502).</w:t>
      </w:r>
    </w:p>
    <w:p>
      <w:pPr>
        <w:pStyle w:val="NormalWeb"/>
        <w:tabs>
          <w:tab w:val="left" w:pos="2694" w:leader="none"/>
        </w:tabs>
        <w:spacing w:beforeAutospacing="0" w:before="0" w:afterAutospacing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Przerwy w działalności przedszkola/oddziału przedszkolnego w szkole w okresie wakacyjnym związane są z prowadzonymi pracami remontowo -modernizacyjnymi oraz prawem nauczycieli do urlopu wypoczynkowego. </w:t>
      </w:r>
      <w:r>
        <w:rPr>
          <w:rFonts w:ascii="Times New Roman" w:hAnsi="Times New Roman"/>
          <w:color w:val="000000" w:themeColor="text1"/>
          <w:sz w:val="24"/>
          <w:szCs w:val="24"/>
        </w:rPr>
        <w:t>Dzieci mają zapewnione w tym czasie miejsce w innym przedszkolu/oddziale przedszkolnym w szkole, w dzielnicy.</w:t>
      </w:r>
    </w:p>
    <w:p>
      <w:pPr>
        <w:pStyle w:val="Normal"/>
        <w:spacing w:before="0" w:after="240"/>
        <w:ind w:right="-14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Opieka wakacyjna w każdym z dyżurujących przedszkoli/oddziałów przedszkolnych</w:t>
        <w:br/>
        <w:t xml:space="preserve">w szkołach będzie organizowana w ramach trzech turnusów. </w:t>
      </w:r>
    </w:p>
    <w:tbl>
      <w:tblPr>
        <w:tblW w:w="793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0"/>
        <w:gridCol w:w="2410"/>
        <w:gridCol w:w="3119"/>
      </w:tblGrid>
      <w:tr>
        <w:trPr>
          <w:trHeight w:val="348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color w:val="000000"/>
                <w:sz w:val="24"/>
                <w:szCs w:val="24"/>
              </w:rPr>
              <w:t>TURNUS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Terminy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 zadeklarowania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 systemie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Okres </w:t>
            </w:r>
          </w:p>
        </w:tc>
      </w:tr>
      <w:tr>
        <w:trPr/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– 3 lipca</w:t>
            </w:r>
          </w:p>
        </w:tc>
      </w:tr>
      <w:tr>
        <w:trPr/>
        <w:tc>
          <w:tcPr>
            <w:tcW w:w="24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– 10 lipca</w:t>
            </w:r>
          </w:p>
        </w:tc>
      </w:tr>
      <w:tr>
        <w:trPr/>
        <w:tc>
          <w:tcPr>
            <w:tcW w:w="24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>– 17 lipca</w:t>
            </w:r>
          </w:p>
        </w:tc>
      </w:tr>
      <w:tr>
        <w:trPr/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24 lipca</w:t>
            </w:r>
          </w:p>
        </w:tc>
      </w:tr>
      <w:tr>
        <w:trPr/>
        <w:tc>
          <w:tcPr>
            <w:tcW w:w="24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– 31 lipca</w:t>
            </w:r>
          </w:p>
        </w:tc>
      </w:tr>
      <w:tr>
        <w:trPr/>
        <w:tc>
          <w:tcPr>
            <w:tcW w:w="24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– 7 sierpnia</w:t>
            </w:r>
          </w:p>
        </w:tc>
      </w:tr>
      <w:tr>
        <w:trPr/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 sierpnia</w:t>
            </w:r>
          </w:p>
        </w:tc>
      </w:tr>
      <w:tr>
        <w:trPr/>
        <w:tc>
          <w:tcPr>
            <w:tcW w:w="24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 sierpnia</w:t>
            </w:r>
          </w:p>
        </w:tc>
      </w:tr>
      <w:tr>
        <w:trPr/>
        <w:tc>
          <w:tcPr>
            <w:tcW w:w="24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31 sierpnia</w:t>
            </w:r>
          </w:p>
        </w:tc>
      </w:tr>
    </w:tbl>
    <w:p>
      <w:pPr>
        <w:pStyle w:val="Normal"/>
        <w:spacing w:before="0" w:after="120"/>
        <w:ind w:right="-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mogą wybrać cały turnus/turnusy lub poszczególne tygodnie.</w:t>
      </w:r>
    </w:p>
    <w:p>
      <w:pPr>
        <w:pStyle w:val="NormalWeb"/>
        <w:numPr>
          <w:ilvl w:val="0"/>
          <w:numId w:val="2"/>
        </w:numPr>
        <w:spacing w:beforeAutospacing="0" w:before="120" w:afterAutospacing="0" w:after="120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ogólne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opieki wakacyjnej mogą skorzystać wyłącznie dzieci uczęszczające do przedszkoli</w:t>
        <w:br/>
        <w:t>i oddziałów przedszkolnych w szkołach podstawowych prowadzonych przez</w:t>
        <w:br/>
        <w:t>m.st. Warszawę oraz przedszkoli biorących udział we wspólnej z miastem rekrutacji.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Zapisy na dyżur prowadzi się z wykorzystaniem systemu elektronicznego - obowiązują te same zasady, terminy i kryteria zapisów.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wniosku o przyjęcie dziecka na dyżur wakacyjny można wskazać dowolną liczbę przedszkoli/oddziałów przedszkolnych. 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Pierwszeństwo w przyjęciu mają dzieci uczęszczające do danego przedszkola/oddziału przedszkolnego, a następnie dzieci z innych przedszkoli</w:t>
        <w:br/>
        <w:t>i oddziałów przedszkolnych w dzielnicy.</w:t>
      </w:r>
      <w:r>
        <w:rPr>
          <w:rFonts w:ascii="Times New Roman" w:hAnsi="Times New Roman"/>
          <w:iCs/>
          <w:sz w:val="24"/>
          <w:szCs w:val="24"/>
        </w:rPr>
        <w:t xml:space="preserve"> Na wolne miejsca przyjmowane są dzieci</w:t>
        <w:br/>
        <w:t>z przedszkoli i oddziałów przedszkolnych z innych dzielnic.</w:t>
      </w:r>
    </w:p>
    <w:p>
      <w:pPr>
        <w:pStyle w:val="NormalWeb"/>
        <w:numPr>
          <w:ilvl w:val="0"/>
          <w:numId w:val="2"/>
        </w:numPr>
        <w:spacing w:beforeAutospacing="0" w:before="120" w:afterAutospacing="0"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Dostęp do systemu zapisów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Dostęp do systemu zapisów możliwy jest za pomocą: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128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hasła przekazanego rodzicom/prawnym opiekunom dzieci uczęszczających</w:t>
        <w:br/>
        <w:t>do przedszkola/szkoły przez dyrektora danej placówki, bez konieczności składania wniosku,</w:t>
      </w:r>
    </w:p>
    <w:p>
      <w:pPr>
        <w:pStyle w:val="NormalWeb"/>
        <w:spacing w:beforeAutospacing="0" w:before="0" w:afterAutospacing="0" w:after="0"/>
        <w:ind w:left="128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hasła utworzonego przez rodziców/prawnych opiekunów w elektronicznym systemie </w:t>
      </w:r>
      <w:r>
        <w:rPr>
          <w:rFonts w:ascii="Times New Roman" w:hAnsi="Times New Roman"/>
          <w:sz w:val="24"/>
          <w:szCs w:val="24"/>
          <w:u w:val="single"/>
        </w:rPr>
        <w:t>rekrutacji</w:t>
      </w:r>
      <w:r>
        <w:rPr>
          <w:rFonts w:ascii="Times New Roman" w:hAnsi="Times New Roman"/>
          <w:sz w:val="24"/>
          <w:szCs w:val="24"/>
        </w:rPr>
        <w:t xml:space="preserve"> do przedszkoli/oddziałów przedszkolnych lub klas pierwszych na rok szkolny 2020/2021.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beforeAutospacing="0" w:before="0" w:afterAutospacing="0" w:after="24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 logowaniu się do systemu zapisów i systemu rekrutacji obowiązuje to samo hasło.</w:t>
      </w:r>
    </w:p>
    <w:p>
      <w:pPr>
        <w:pStyle w:val="NormalWeb"/>
        <w:spacing w:beforeAutospacing="0" w:before="0" w:afterAutospacing="0" w:after="240"/>
        <w:ind w:left="284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56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zalogowaniu się w systemie rodzice/prawni opiekunowie: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128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uzupełniają dane dziecka, 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wskazują: 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turnusy w kolejności chronologicznej od turnusu najwcześniejszego, 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ind w:left="200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przedszkola/oddziały przedszkolne w każdym z wybranych turnusów </w:t>
        <w:br/>
        <w:t>w kolejności od najbardziej preferowanego,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128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zapisują wniosek w systemie, 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128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pobierają i zapisują wniosek (w formie elektronicznej – w formacie PDF).</w:t>
      </w:r>
    </w:p>
    <w:p>
      <w:pPr>
        <w:pStyle w:val="NormalWeb"/>
        <w:spacing w:beforeAutospacing="0" w:before="0" w:afterAutospacing="0" w:after="0"/>
        <w:ind w:left="1281" w:hang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Web"/>
        <w:spacing w:beforeAutospacing="0" w:before="0" w:afterAutospacing="0" w:after="12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Rodzice nie muszą dostarczać wersji papierowej wniosku do przedszkola/szkoły.</w:t>
      </w:r>
    </w:p>
    <w:p>
      <w:pPr>
        <w:pStyle w:val="NormalWeb"/>
        <w:spacing w:beforeAutospacing="0" w:before="0" w:afterAutospacing="0" w:after="12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Rodzice/prawni opiekunowie, którzy nie korzystają z komputera i Internetu: 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128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pobierają wniosek w przedszkolu/szkole, 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128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wypełniają go odręcznie i po podpisaniu składają w przedszkolu/szkole pierwszego wyboru,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128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zawarte we wniosku wprowadza do systemu elektronicznego dyrektor przedszkola/szkoły.</w:t>
      </w:r>
    </w:p>
    <w:p>
      <w:pPr>
        <w:pStyle w:val="NormalWeb"/>
        <w:numPr>
          <w:ilvl w:val="0"/>
          <w:numId w:val="2"/>
        </w:numPr>
        <w:spacing w:beforeAutospacing="0" w:before="120" w:afterAutospacing="0"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Przyjęcie dziecka do przedszkola/ oddziału przedszkolnego zapewniającego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opiekę wakacyjną</w:t>
      </w:r>
    </w:p>
    <w:p>
      <w:pPr>
        <w:pStyle w:val="NormalWeb"/>
        <w:numPr>
          <w:ilvl w:val="0"/>
          <w:numId w:val="1"/>
        </w:numPr>
        <w:tabs>
          <w:tab w:val="left" w:pos="567" w:leader="none"/>
        </w:tabs>
        <w:spacing w:beforeAutospacing="0" w:before="0" w:afterAutospacing="0"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Kolejność przyjęć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ustala </w:t>
      </w:r>
      <w:r>
        <w:rPr>
          <w:rFonts w:ascii="Times New Roman" w:hAnsi="Times New Roman"/>
          <w:sz w:val="24"/>
          <w:szCs w:val="24"/>
        </w:rPr>
        <w:t>dyrektor przedszkola/szkoły zgodnie z zasadami ujętymi</w:t>
        <w:br/>
        <w:t>w cz. I pkt 4.</w:t>
      </w:r>
    </w:p>
    <w:p>
      <w:pPr>
        <w:pStyle w:val="NormalWeb"/>
        <w:numPr>
          <w:ilvl w:val="0"/>
          <w:numId w:val="1"/>
        </w:numPr>
        <w:tabs>
          <w:tab w:val="left" w:pos="567" w:leader="none"/>
        </w:tabs>
        <w:spacing w:beforeAutospacing="0" w:before="0" w:afterAutospacing="0"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grupy kandydatów spełniających te same kryteria, ustalając kolejność przyjęć, dyrektor bierze pod uwagę przede wszystkim: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ind w:left="170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dotyczące rodzeństw,</w:t>
      </w:r>
    </w:p>
    <w:p>
      <w:pPr>
        <w:pStyle w:val="NormalWeb"/>
        <w:numPr>
          <w:ilvl w:val="0"/>
          <w:numId w:val="6"/>
        </w:numPr>
        <w:spacing w:beforeAutospacing="0" w:before="0" w:afterAutospacing="0" w:after="120"/>
        <w:ind w:left="170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przedszkola/szkoły na liście preferencji (w porządku od najbardziej do najmniej preferowanego).</w:t>
      </w:r>
    </w:p>
    <w:p>
      <w:pPr>
        <w:pStyle w:val="NormalWeb"/>
        <w:numPr>
          <w:ilvl w:val="0"/>
          <w:numId w:val="1"/>
        </w:numPr>
        <w:tabs>
          <w:tab w:val="left" w:pos="567" w:leader="none"/>
        </w:tabs>
        <w:spacing w:beforeAutospacing="0" w:before="0" w:afterAutospacing="0"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Informacja o zakwalifikowaniu dziecka będzie dostępna w elektronicznym systemie zapisów w oraz przedszkolu/szkole, do której dziecko zostanie zakwalifikowane. Informacja o zakwalifikowaniu zostanie również przesłana rodzicom/ prawnym opiekunom na adresy e-mail przez nich wskazane, w terminie określonym</w:t>
        <w:br/>
        <w:t xml:space="preserve">w harmonogramie. </w:t>
      </w:r>
    </w:p>
    <w:p>
      <w:pPr>
        <w:pStyle w:val="NormalWeb"/>
        <w:numPr>
          <w:ilvl w:val="0"/>
          <w:numId w:val="1"/>
        </w:numPr>
        <w:tabs>
          <w:tab w:val="left" w:pos="567" w:leader="none"/>
        </w:tabs>
        <w:spacing w:beforeAutospacing="0" w:before="0" w:afterAutospacing="0"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Warunkiem przyjęcia dziecka jest wniesienie opłaty za żywienie, w terminie 14 dni</w:t>
        <w:br/>
        <w:t>od dnia opublikowania informacji o zakwalifikowaniu, w wysokości i na rachunek wskazany przez dyrektora przedszkola/szkoły, do której dziecko zostało zakwalifikowane,</w:t>
      </w:r>
    </w:p>
    <w:p>
      <w:pPr>
        <w:pStyle w:val="NormalWeb"/>
        <w:tabs>
          <w:tab w:val="left" w:pos="567" w:leader="none"/>
        </w:tabs>
        <w:spacing w:beforeAutospacing="0" w:before="0" w:afterAutospacing="0" w:after="120"/>
        <w:ind w:left="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lub </w:t>
      </w:r>
      <w:r>
        <w:rPr>
          <w:rFonts w:ascii="Times New Roman" w:hAnsi="Times New Roman"/>
          <w:sz w:val="24"/>
          <w:szCs w:val="24"/>
        </w:rPr>
        <w:t>dostarczenie do placówki orgaznizującej opiekę wakacyjną (</w:t>
      </w:r>
      <w:r>
        <w:rPr>
          <w:rFonts w:ascii="Times New Roman" w:hAnsi="Times New Roman"/>
          <w:color w:val="000000" w:themeColor="text1"/>
          <w:sz w:val="24"/>
          <w:szCs w:val="24"/>
        </w:rPr>
        <w:t>w terminie 14 dni</w:t>
        <w:br/>
        <w:t>od dnia opublikowania informacji o zakwalifikowaniu)</w:t>
      </w:r>
      <w:r>
        <w:rPr>
          <w:rFonts w:ascii="Times New Roman" w:hAnsi="Times New Roman"/>
          <w:sz w:val="24"/>
          <w:szCs w:val="24"/>
        </w:rPr>
        <w:t xml:space="preserve"> zaświadczenia o zwolnieniu</w:t>
        <w:br/>
        <w:t>z opłat za żywienie z macierzystej szkoły lub zaświadczenia o finansowaniu posiłków</w:t>
        <w:br/>
        <w:t>przez OPS.</w:t>
      </w:r>
    </w:p>
    <w:p>
      <w:pPr>
        <w:pStyle w:val="NormalWeb"/>
        <w:numPr>
          <w:ilvl w:val="0"/>
          <w:numId w:val="1"/>
        </w:numPr>
        <w:tabs>
          <w:tab w:val="left" w:pos="567" w:leader="none"/>
        </w:tabs>
        <w:spacing w:beforeAutospacing="0" w:before="0" w:afterAutospacing="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Brak uiszczenia opłaty lub niedostarczenie zaświadczenia we wskazanym terminie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oznacza rezygnację z miejsca w przedszkolu/oddziale przedszkolnym w szkole, organizującym opiekę wakacyjną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Web"/>
        <w:numPr>
          <w:ilvl w:val="0"/>
          <w:numId w:val="1"/>
        </w:numPr>
        <w:tabs>
          <w:tab w:val="left" w:pos="567" w:leader="none"/>
        </w:tabs>
        <w:spacing w:beforeAutospacing="0" w:before="0" w:afterAutospacing="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zapisów wykaz wolnych miejsc zostanie opublikowany</w:t>
        <w:br/>
        <w:t xml:space="preserve">w elektronicznym systemie, w terminach określonych w harmonogramie. </w:t>
      </w:r>
    </w:p>
    <w:p>
      <w:pPr>
        <w:pStyle w:val="NormalWeb"/>
        <w:numPr>
          <w:ilvl w:val="0"/>
          <w:numId w:val="1"/>
        </w:numPr>
        <w:tabs>
          <w:tab w:val="left" w:pos="567" w:leader="none"/>
        </w:tabs>
        <w:spacing w:beforeAutospacing="0" w:before="0" w:afterAutospacing="0"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Rodzice/prawni opiekunowie dzieci mogą zgłosić się do dyżurującej placówki, która dysponuje wolnymi miejscami.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629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30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35e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qFormat/>
    <w:rsid w:val="00fe079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65392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e07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fe0793"/>
    <w:rPr>
      <w:vertAlign w:val="superscript"/>
    </w:rPr>
  </w:style>
  <w:style w:type="character" w:styleId="Nagwek2Znak" w:customStyle="1">
    <w:name w:val="Nagłówek 2 Znak"/>
    <w:basedOn w:val="DefaultParagraphFont"/>
    <w:link w:val="Nagwek2"/>
    <w:qFormat/>
    <w:rsid w:val="00fe0793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7338bb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98">
    <w:name w:val="ListLabel 98"/>
    <w:qFormat/>
    <w:rPr>
      <w:b w:val="false"/>
      <w:i w:val="false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6035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5369d"/>
    <w:pPr>
      <w:spacing w:lineRule="auto" w:line="240" w:before="120" w:after="120"/>
      <w:ind w:left="720" w:hanging="0"/>
      <w:contextualSpacing/>
      <w:jc w:val="center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6539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fe0793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LibreOffice/5.4.3.2$Windows_X86_64 LibreOffice_project/92a7159f7e4af62137622921e809f8546db437e5</Application>
  <Pages>5</Pages>
  <Words>1050</Words>
  <Characters>6989</Characters>
  <CharactersWithSpaces>7945</CharactersWithSpaces>
  <Paragraphs>114</Paragraphs>
  <Company>Edukacja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2020-03-17T11:30:00Z</dcterms:created>
  <dc:creator>Szmytkowski Jarosław</dc:creator>
  <dc:description/>
  <dc:language>pl-PL</dc:language>
  <cp:lastModifiedBy/>
  <cp:lastPrinted>2020-03-17T11:29:00Z</cp:lastPrinted>
  <dcterms:modified xsi:type="dcterms:W3CDTF">2020-03-17T13:58:17Z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Edukacja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